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5596" w:rsidRPr="0009233E" w:rsidP="008E5596" w14:paraId="5A18148C" w14:textId="383BF716">
      <w:pPr>
        <w:spacing w:line="560" w:lineRule="exact"/>
        <w:jc w:val="left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09233E">
        <w:rPr>
          <w:rFonts w:ascii="Times New Roman" w:eastAsia="黑体" w:hAnsi="Times New Roman" w:cs="Times New Roman"/>
          <w:sz w:val="36"/>
          <w:szCs w:val="36"/>
        </w:rPr>
        <w:t>附件</w:t>
      </w:r>
      <w:r w:rsidRPr="0009233E" w:rsidR="0009233E">
        <w:rPr>
          <w:rFonts w:ascii="Times New Roman" w:eastAsia="黑体" w:hAnsi="Times New Roman" w:cs="Times New Roman"/>
          <w:sz w:val="36"/>
          <w:szCs w:val="36"/>
        </w:rPr>
        <w:t>1</w:t>
      </w:r>
      <w:r w:rsidRPr="0009233E">
        <w:rPr>
          <w:rFonts w:ascii="Times New Roman" w:eastAsia="黑体" w:hAnsi="Times New Roman" w:cs="Times New Roman"/>
          <w:sz w:val="36"/>
          <w:szCs w:val="36"/>
        </w:rPr>
        <w:t>：</w:t>
      </w:r>
    </w:p>
    <w:p w:rsidR="007B5B14" w:rsidRPr="0009233E" w:rsidP="007B5B14" w14:paraId="42F0757A" w14:textId="3AE3606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9233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09233E">
        <w:rPr>
          <w:rFonts w:ascii="Times New Roman" w:eastAsia="方正小标宋简体" w:hAnsi="Times New Roman" w:cs="Times New Roman"/>
          <w:sz w:val="44"/>
          <w:szCs w:val="44"/>
        </w:rPr>
        <w:t>悦读</w:t>
      </w:r>
      <w:r w:rsidRPr="0009233E">
        <w:rPr>
          <w:rFonts w:ascii="Times New Roman" w:eastAsia="方正小标宋简体" w:hAnsi="Times New Roman" w:cs="Times New Roman"/>
          <w:sz w:val="44"/>
          <w:szCs w:val="44"/>
        </w:rPr>
        <w:t>‘</w:t>
      </w:r>
      <w:r w:rsidRPr="0009233E">
        <w:rPr>
          <w:rFonts w:ascii="Times New Roman" w:eastAsia="方正小标宋简体" w:hAnsi="Times New Roman" w:cs="Times New Roman"/>
          <w:sz w:val="44"/>
          <w:szCs w:val="44"/>
        </w:rPr>
        <w:t>有字之书</w:t>
      </w:r>
      <w:r w:rsidRPr="0009233E">
        <w:rPr>
          <w:rFonts w:ascii="Times New Roman" w:eastAsia="方正小标宋简体" w:hAnsi="Times New Roman" w:cs="Times New Roman"/>
          <w:sz w:val="44"/>
          <w:szCs w:val="44"/>
        </w:rPr>
        <w:t>’”</w:t>
      </w:r>
      <w:r w:rsidRPr="0009233E">
        <w:rPr>
          <w:rFonts w:ascii="Times New Roman" w:eastAsia="方正小标宋简体" w:hAnsi="Times New Roman" w:cs="Times New Roman"/>
          <w:sz w:val="44"/>
          <w:szCs w:val="44"/>
        </w:rPr>
        <w:t>参考</w:t>
      </w:r>
      <w:r w:rsidRPr="0009233E" w:rsidR="0009233E">
        <w:rPr>
          <w:rFonts w:ascii="Times New Roman" w:eastAsia="方正小标宋简体" w:hAnsi="Times New Roman" w:cs="Times New Roman"/>
          <w:sz w:val="44"/>
          <w:szCs w:val="44"/>
        </w:rPr>
        <w:t>推荐</w:t>
      </w:r>
      <w:r w:rsidRPr="0009233E">
        <w:rPr>
          <w:rFonts w:ascii="Times New Roman" w:eastAsia="方正小标宋简体" w:hAnsi="Times New Roman" w:cs="Times New Roman"/>
          <w:sz w:val="44"/>
          <w:szCs w:val="44"/>
        </w:rPr>
        <w:t>书目</w:t>
      </w:r>
    </w:p>
    <w:tbl>
      <w:tblPr>
        <w:tblW w:w="8789" w:type="dxa"/>
        <w:tblInd w:w="-5" w:type="dxa"/>
        <w:tblLook w:val="04A0"/>
      </w:tblPr>
      <w:tblGrid>
        <w:gridCol w:w="3580"/>
        <w:gridCol w:w="980"/>
        <w:gridCol w:w="1819"/>
        <w:gridCol w:w="2410"/>
      </w:tblGrid>
      <w:tr w14:paraId="48E1C03E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23587" w:rsidRPr="0009233E" w14:paraId="35CCE2BA" w14:textId="7777777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经典理论著作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23587" w:rsidRPr="0009233E" w14:paraId="1022C254" w14:textId="77777777">
            <w:pPr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中国文化名著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23587" w:rsidRPr="0009233E" w14:paraId="2085D24E" w14:textId="77777777">
            <w:pPr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中国文学名著</w:t>
            </w:r>
          </w:p>
        </w:tc>
      </w:tr>
      <w:tr w14:paraId="6E10DA48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1798F66C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1844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年经济学哲学手稿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6232564A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4025328B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诗经选</w:t>
            </w:r>
          </w:p>
        </w:tc>
      </w:tr>
      <w:tr w14:paraId="353566A7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1792E98E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关于费尔巴哈的提纲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7A16A78D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老子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5226CA8D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唐诗三百首</w:t>
            </w:r>
          </w:p>
        </w:tc>
      </w:tr>
      <w:tr w14:paraId="03C267FF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5CAFEFEE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资本论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64946070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孟子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2B44A6DE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宋诗选注</w:t>
            </w:r>
          </w:p>
        </w:tc>
      </w:tr>
      <w:tr w14:paraId="6422B19B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541C50D7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哥达纲领批判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5D563294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礼记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4EDF35E0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唐宋词选释</w:t>
            </w:r>
          </w:p>
        </w:tc>
      </w:tr>
      <w:tr w14:paraId="7B899B2A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22048258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神圣家族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22092730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史记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54311F46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红楼梦</w:t>
            </w:r>
          </w:p>
        </w:tc>
      </w:tr>
      <w:tr w14:paraId="67F3F03D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6912992F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德意志意识形态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098B94E4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4ADBA91F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三国演义</w:t>
            </w:r>
          </w:p>
        </w:tc>
      </w:tr>
      <w:tr w14:paraId="514047DA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1454362B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共产党宣言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7DAED992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中国古代科学思想史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37DDC0F5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水浒传</w:t>
            </w:r>
          </w:p>
        </w:tc>
      </w:tr>
      <w:tr w14:paraId="01F842C4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2A114FA9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反杜林论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7529DB96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美的历程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61D9F77C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世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说新语</w:t>
            </w:r>
          </w:p>
        </w:tc>
      </w:tr>
      <w:tr w14:paraId="26B29CD4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2C261034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社会主义从空想到科学的发展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4B485ACE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孙子兵法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31D07F5B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古文观止</w:t>
            </w:r>
          </w:p>
        </w:tc>
      </w:tr>
      <w:tr w14:paraId="067BE559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2D373188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自然辩证法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3973F0F1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墨子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2FEF32C8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儒林外史</w:t>
            </w:r>
          </w:p>
        </w:tc>
      </w:tr>
      <w:tr w14:paraId="0560965E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5A1A2DC5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家庭、私有制和国家的起源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395ABF60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庄子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696C936C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金锁记</w:t>
            </w:r>
          </w:p>
        </w:tc>
      </w:tr>
      <w:tr w14:paraId="601558C4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6575387D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道德情操论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5D04F0EB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荀子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219B5B96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中国新诗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萃</w:t>
            </w:r>
          </w:p>
        </w:tc>
      </w:tr>
      <w:tr w14:paraId="134AFB11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2DFB37CA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国富论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1997F908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韩非子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763967AB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子夜</w:t>
            </w:r>
          </w:p>
        </w:tc>
      </w:tr>
      <w:tr w14:paraId="564903DE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3E8E7D0A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君主论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7B5FB582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易传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21C32401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</w:tr>
      <w:tr w14:paraId="54A752B5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4A263CC1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社会契约论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37F5A18A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左传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6542F469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骆驼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祥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子</w:t>
            </w:r>
          </w:p>
        </w:tc>
      </w:tr>
      <w:tr w14:paraId="6E04A933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321CDF8B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论法的精神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18B89FA8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读通鉴论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7DD1A06E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围城</w:t>
            </w:r>
          </w:p>
        </w:tc>
      </w:tr>
      <w:tr w14:paraId="4A11CF49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43DBF281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毛泽东选集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67F304C5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四书集注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710AE576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北京人</w:t>
            </w:r>
          </w:p>
        </w:tc>
      </w:tr>
      <w:tr w14:paraId="3BE358F1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284A0142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习近平谈治国理政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3A1EFD5F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传习录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51EAE86C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生死场</w:t>
            </w:r>
          </w:p>
        </w:tc>
      </w:tr>
      <w:tr w14:paraId="266079F5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87" w:rsidRPr="0009233E" w14:paraId="1BD7E9FF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中国共产党党史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4538AA50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明夷待访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14:paraId="29EA8E43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死水微澜</w:t>
            </w:r>
          </w:p>
        </w:tc>
      </w:tr>
      <w:tr w14:paraId="4D2ECDBF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87" w:rsidRPr="0009233E" w:rsidP="00C23587" w14:paraId="4EB4E63D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0CF1A2B5" w14:textId="7D9BC08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天下郡国利病书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2CFBA67D" w14:textId="5B360A01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青春之歌</w:t>
            </w:r>
          </w:p>
        </w:tc>
      </w:tr>
      <w:tr w14:paraId="5007D83D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87" w:rsidRPr="0009233E" w:rsidP="00C23587" w14:paraId="4DCCEBCC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497EDE6E" w14:textId="432AB81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天演论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2327FC54" w14:textId="58E4D0CC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李有才板话</w:t>
            </w:r>
          </w:p>
        </w:tc>
      </w:tr>
      <w:tr w14:paraId="5512C115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87" w:rsidRPr="0009233E" w:rsidP="00C23587" w14:paraId="736C7248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22693017" w14:textId="5D2B13C6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大同书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3866A69E" w14:textId="58A281D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陈映真文选</w:t>
            </w:r>
          </w:p>
        </w:tc>
      </w:tr>
      <w:tr w14:paraId="57E26462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87" w:rsidRPr="0009233E" w:rsidP="00C23587" w14:paraId="021555DE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078BDB9A" w14:textId="6D5B4EE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清代学术概论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1B744E09" w14:textId="62EE9FD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透明的红萝卜</w:t>
            </w:r>
          </w:p>
        </w:tc>
      </w:tr>
      <w:tr w14:paraId="2B9D1A4D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87" w:rsidRPr="0009233E" w:rsidP="00C23587" w14:paraId="2F9DA251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4D68BC84" w14:textId="77764C92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中国哲学简史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4614EB8B" w14:textId="106484F6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平凡的世界</w:t>
            </w:r>
          </w:p>
        </w:tc>
      </w:tr>
      <w:tr w14:paraId="0F87AB29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87" w:rsidRPr="0009233E" w:rsidP="00C23587" w14:paraId="4C5B56BF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671BAC6F" w14:textId="7B4D980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国史大纲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2BB3105E" w14:textId="6ACE0308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福乐智慧</w:t>
            </w:r>
          </w:p>
        </w:tc>
      </w:tr>
      <w:tr w14:paraId="6E23129B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87" w:rsidRPr="0009233E" w:rsidP="00C23587" w14:paraId="255BDC90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502942C6" w14:textId="7C5736A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中国建筑史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59F38430" w14:textId="38D7878B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格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萨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尔</w:t>
            </w:r>
          </w:p>
        </w:tc>
      </w:tr>
      <w:tr w14:paraId="7D814F11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87" w:rsidRPr="0009233E" w:rsidP="00C23587" w14:paraId="7706B39E" w14:textId="7777777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5725A5D7" w14:textId="3F77BD3B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乡土中国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87" w:rsidRPr="0009233E" w:rsidP="00C23587" w14:paraId="5A58033E" w14:textId="6FA3633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红岩</w:t>
            </w:r>
          </w:p>
        </w:tc>
      </w:tr>
      <w:tr w14:paraId="1B94D7D2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23587" w:rsidRPr="0009233E" w:rsidP="00C23587" w14:paraId="50BA07C0" w14:textId="7777777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世界文化名著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23587" w:rsidRPr="0009233E" w:rsidP="00C23587" w14:paraId="0BC83B3A" w14:textId="7777777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世界文学名著</w:t>
            </w:r>
          </w:p>
        </w:tc>
      </w:tr>
      <w:tr w14:paraId="4DBC98E4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8284C29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理想国（古希腊）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7CFE958F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神曲（意）</w:t>
            </w:r>
          </w:p>
        </w:tc>
      </w:tr>
      <w:tr w14:paraId="16DEA39D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57424C1A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尼各马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可伦理学（古希腊）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256E6327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哈姆雷特（英）</w:t>
            </w:r>
          </w:p>
        </w:tc>
      </w:tr>
      <w:tr w14:paraId="33BF8A1E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76378CB5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论法的精神（法）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C1DF151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浮士德（德）</w:t>
            </w:r>
          </w:p>
        </w:tc>
      </w:tr>
      <w:tr w14:paraId="1C636E86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562264A2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旧制度与大革命（法）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007B7C7D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伊凡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伊里奇之死（俄）</w:t>
            </w:r>
          </w:p>
        </w:tc>
      </w:tr>
      <w:tr w14:paraId="6AC284B9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2D93DD7A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新教伦理与资本主义精神（德）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1CA46BA6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契诃夫小说选（俄）</w:t>
            </w:r>
          </w:p>
        </w:tc>
      </w:tr>
      <w:tr w14:paraId="26615223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36AA55B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科学革命的结构（美）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6D5664AE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高尔基中短篇作品精选（苏联）</w:t>
            </w:r>
          </w:p>
        </w:tc>
      </w:tr>
      <w:tr w14:paraId="28DA8121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7E98C3FB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美的历史（意）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5A36806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海明威短篇小说全集（美）</w:t>
            </w:r>
          </w:p>
        </w:tc>
      </w:tr>
      <w:tr w14:paraId="0567F90C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61988562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沉思录（古希腊）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341FBDC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荷马史诗（古希腊）</w:t>
            </w:r>
          </w:p>
        </w:tc>
      </w:tr>
      <w:tr w14:paraId="22D25287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00C9F7D6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论自由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意志（古罗马）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5F35823D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变形记（古罗马）</w:t>
            </w:r>
          </w:p>
        </w:tc>
      </w:tr>
      <w:tr w14:paraId="5FA484A6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79B4C75A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论道德的谱系（德）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2750BE62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百年孤独（哥伦比亚）</w:t>
            </w:r>
          </w:p>
        </w:tc>
      </w:tr>
      <w:tr w14:paraId="6FAA339B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581C658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新工具（英）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1EA30958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堂吉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诃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德（西班牙）</w:t>
            </w:r>
          </w:p>
        </w:tc>
      </w:tr>
      <w:tr w14:paraId="0D7CA3FD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6F8ABBD0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思想录（法）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8541A2B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傲慢与偏见（英）</w:t>
            </w:r>
          </w:p>
        </w:tc>
      </w:tr>
      <w:tr w14:paraId="5C8899F7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01ABD584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谈谈方法（法）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82AC9B3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高老头（法）</w:t>
            </w:r>
          </w:p>
        </w:tc>
      </w:tr>
      <w:tr w14:paraId="142130C4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7F878393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政府论（英）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0CCF9F5B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白鲸（美）</w:t>
            </w:r>
          </w:p>
        </w:tc>
      </w:tr>
      <w:tr w14:paraId="0D19E223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58588659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社会契约论（法）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5726F88B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草叶集（美）</w:t>
            </w:r>
          </w:p>
        </w:tc>
      </w:tr>
      <w:tr w14:paraId="031B8683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50512EF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国民财富的性质和原因的研究（英）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1EB439D6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包法利夫人（法）</w:t>
            </w:r>
          </w:p>
        </w:tc>
      </w:tr>
      <w:tr w14:paraId="563DD6F3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5203F2CE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历史理性批判文集（德）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7C86B0E9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悲惨世界（法）</w:t>
            </w:r>
          </w:p>
        </w:tc>
      </w:tr>
      <w:tr w14:paraId="27FD2930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1D6C0F4E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哲学史讲演录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导言（德）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5593F3CF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玩偶之家（挪威）</w:t>
            </w:r>
          </w:p>
        </w:tc>
      </w:tr>
      <w:tr w14:paraId="4099F250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621D9E0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精神分析引论（奥）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BB02C22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卡拉马佐夫兄弟（俄）</w:t>
            </w:r>
          </w:p>
        </w:tc>
      </w:tr>
      <w:tr w14:paraId="2F0D65B6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6CF1B85B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疯癫与文明（法）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103A7E56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泰戈尔诗选（印度）</w:t>
            </w:r>
          </w:p>
        </w:tc>
      </w:tr>
      <w:tr w14:paraId="494D6387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003C0FF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历史的起源与目标（德）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1B0FD43A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都柏林人（爱尔兰）</w:t>
            </w:r>
          </w:p>
        </w:tc>
      </w:tr>
      <w:tr w14:paraId="1CC8A8C0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8EFFD32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正义论（美）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69D1481E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荒原（英）</w:t>
            </w:r>
          </w:p>
        </w:tc>
      </w:tr>
      <w:tr w14:paraId="63A1B391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58FE9F45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国际政治理论（美）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B310BE2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先知（黎巴嫩）</w:t>
            </w:r>
          </w:p>
        </w:tc>
      </w:tr>
      <w:tr w14:paraId="1F7AFD2F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D72B30B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从混沌到有序（比利时）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44B8004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城堡（奥地利）</w:t>
            </w:r>
          </w:p>
        </w:tc>
      </w:tr>
      <w:tr w14:paraId="3FD0EED5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C4FC4D9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甜与权力：糖在近代历史上的地位（美）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2B3F8B54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雪国（日）</w:t>
            </w:r>
          </w:p>
        </w:tc>
      </w:tr>
      <w:tr w14:paraId="452BCEF5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4D6728A3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时间简史（英）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098EC518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静静的顿河（苏联）</w:t>
            </w:r>
          </w:p>
        </w:tc>
      </w:tr>
      <w:tr w14:paraId="2A6A170D" w14:textId="77777777" w:rsidTr="008E5596">
        <w:tblPrEx>
          <w:tblW w:w="8789" w:type="dxa"/>
          <w:tblInd w:w="-5" w:type="dxa"/>
          <w:tblLook w:val="04A0"/>
        </w:tblPrEx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CAF7169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人类简史：从动物到上帝（以色列）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587" w:rsidRPr="0009233E" w:rsidP="00C23587" w14:paraId="319E8BE8" w14:textId="7777777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09233E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钢铁是怎样炼成的（苏联）</w:t>
            </w:r>
          </w:p>
        </w:tc>
      </w:tr>
      <w:bookmarkEnd w:id="0"/>
    </w:tbl>
    <w:p w:rsidR="00326F74" w:rsidRPr="0009233E" w14:paraId="7F168D2A" w14:textId="77777777">
      <w:pPr>
        <w:rPr>
          <w:rFonts w:ascii="Times New Roman" w:hAnsi="Times New Roman" w:cs="Times New Roman"/>
        </w:rPr>
      </w:pPr>
    </w:p>
    <w:sectPr w:rsidSect="000C573F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74"/>
    <w:rsid w:val="0009233E"/>
    <w:rsid w:val="00215920"/>
    <w:rsid w:val="002E4EDC"/>
    <w:rsid w:val="00326F74"/>
    <w:rsid w:val="00475C20"/>
    <w:rsid w:val="004D7AB2"/>
    <w:rsid w:val="004E6179"/>
    <w:rsid w:val="0051599D"/>
    <w:rsid w:val="00697579"/>
    <w:rsid w:val="006F06AE"/>
    <w:rsid w:val="007B5B14"/>
    <w:rsid w:val="008362CA"/>
    <w:rsid w:val="00844761"/>
    <w:rsid w:val="008C5D81"/>
    <w:rsid w:val="008E5596"/>
    <w:rsid w:val="00954087"/>
    <w:rsid w:val="00B12518"/>
    <w:rsid w:val="00C23587"/>
    <w:rsid w:val="00C279F5"/>
    <w:rsid w:val="00C61800"/>
    <w:rsid w:val="00C73AF2"/>
    <w:rsid w:val="00DA1802"/>
    <w:rsid w:val="00E50CA2"/>
    <w:rsid w:val="00E51CE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DD65E2-74BD-479D-9B7C-DD231724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1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B5B1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B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B5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梦强 许</dc:creator>
  <cp:lastModifiedBy>Y XU</cp:lastModifiedBy>
  <cp:revision>3</cp:revision>
  <dcterms:created xsi:type="dcterms:W3CDTF">2023-01-13T10:39:00Z</dcterms:created>
  <dcterms:modified xsi:type="dcterms:W3CDTF">2023-01-13T10:50:00Z</dcterms:modified>
</cp:coreProperties>
</file>